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57" w:type="dxa"/>
          <w:left w:w="50" w:type="dxa"/>
          <w:bottom w:w="57" w:type="dxa"/>
          <w:right w:w="70" w:type="dxa"/>
        </w:tblCellMar>
      </w:tblPr>
      <w:tblGrid>
        <w:gridCol w:w="2301"/>
        <w:gridCol w:w="2301"/>
        <w:gridCol w:w="1"/>
        <w:gridCol w:w="1415"/>
        <w:gridCol w:w="2"/>
        <w:gridCol w:w="1983"/>
        <w:gridCol w:w="1215"/>
      </w:tblGrid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Finite mathematics 1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exercise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false"/>
                <w:lang w:val="en-GB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</w:p>
        </w:tc>
        <w:tc>
          <w:tcPr>
            <w:tcW w:w="461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2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b w:val="false"/>
                <w:bCs w:val="false"/>
                <w:lang w:val="en-GB"/>
              </w:rPr>
            </w:pPr>
            <w:r>
              <w:rPr>
                <w:lang w:val="en-GB"/>
              </w:rPr>
              <w:t xml:space="preserve">6. Preliminary conditions (max. 3):  </w:t>
            </w:r>
            <w:r>
              <w:rPr>
                <w:b w:val="false"/>
                <w:bCs w:val="false"/>
                <w:lang w:val="en-GB"/>
              </w:rPr>
              <w:t>-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45_1016521800"/>
            <w:bookmarkStart w:id="1" w:name="__Fieldmark__30_1008533547"/>
            <w:bookmarkStart w:id="2" w:name="__Fieldmark__284_1317541028"/>
            <w:bookmarkStart w:id="3" w:name="__Fieldmark__17_737492134"/>
            <w:bookmarkStart w:id="4" w:name="__Fieldmark__646_737492134"/>
            <w:bookmarkStart w:id="5" w:name="__Fieldmark__30_1008533547"/>
            <w:bookmarkStart w:id="6" w:name="__Fieldmark__30_1008533547"/>
            <w:bookmarkEnd w:id="2"/>
            <w:bookmarkEnd w:id="3"/>
            <w:bookmarkEnd w:id="4"/>
            <w:bookmarkEnd w:id="6"/>
            <w:r>
              <w:rPr>
                <w:b/>
                <w:bCs/>
                <w:lang w:val="en-GB"/>
              </w:rPr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7" w:name="__Fieldmark__46_1016521800"/>
            <w:bookmarkStart w:id="8" w:name="__Fieldmark__46_1008533547"/>
            <w:bookmarkStart w:id="9" w:name="__Fieldmark__297_1317541028"/>
            <w:bookmarkStart w:id="10" w:name="__Fieldmark__22_737492134"/>
            <w:bookmarkStart w:id="11" w:name="__Fieldmark__656_737492134"/>
            <w:bookmarkStart w:id="12" w:name="__Fieldmark__46_1008533547"/>
            <w:bookmarkStart w:id="13" w:name="__Fieldmark__46_1008533547"/>
            <w:bookmarkEnd w:id="9"/>
            <w:bookmarkEnd w:id="10"/>
            <w:bookmarkEnd w:id="11"/>
            <w:bookmarkEnd w:id="13"/>
            <w:r>
              <w:rPr>
                <w:lang w:val="en-GB"/>
              </w:rPr>
            </w:r>
            <w:r>
              <w:fldChar w:fldCharType="end"/>
            </w:r>
            <w:bookmarkEnd w:id="7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4" w:name="__Fieldmark__47_1016521800"/>
            <w:bookmarkStart w:id="15" w:name="__Fieldmark__62_1008533547"/>
            <w:bookmarkStart w:id="16" w:name="__Fieldmark__310_1317541028"/>
            <w:bookmarkStart w:id="17" w:name="__Fieldmark__27_737492134"/>
            <w:bookmarkStart w:id="18" w:name="__Fieldmark__666_737492134"/>
            <w:bookmarkStart w:id="19" w:name="__Fieldmark__62_1008533547"/>
            <w:bookmarkStart w:id="20" w:name="__Fieldmark__62_1008533547"/>
            <w:bookmarkEnd w:id="16"/>
            <w:bookmarkEnd w:id="17"/>
            <w:bookmarkEnd w:id="18"/>
            <w:bookmarkEnd w:id="20"/>
            <w:r>
              <w:rPr>
                <w:lang w:val="en-GB"/>
              </w:rPr>
            </w:r>
            <w:r>
              <w:fldChar w:fldCharType="end"/>
            </w:r>
            <w:bookmarkEnd w:id="14"/>
            <w:r>
              <w:rPr>
                <w:lang w:val="en-GB"/>
              </w:rPr>
              <w:t xml:space="preserve">both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24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b/>
                <w:bCs/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>
            <w:pPr>
              <w:pStyle w:val="Header"/>
              <w:ind w:left="708" w:right="0" w:hanging="0"/>
              <w:rPr>
                <w:lang w:val="en-GB"/>
              </w:rPr>
            </w:pPr>
            <w:r>
              <w:rPr>
                <w:lang w:val="en-GB"/>
              </w:rPr>
              <w:t xml:space="preserve">Péter Csorba PhD (Faculty of Science, </w:t>
            </w:r>
            <w:r>
              <w:rPr/>
              <w:t>Institute of Mathematics and Informatics</w:t>
            </w:r>
            <w:r>
              <w:rPr>
                <w:lang w:val="en-GB"/>
              </w:rPr>
              <w:t xml:space="preserve">, Department of Mathematics) 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46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Dr. Péter CSORBA 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>
            <w:pPr>
              <w:pStyle w:val="Szvegtrzs21"/>
              <w:rPr>
                <w:b w:val="false"/>
                <w:lang w:val="en-GB"/>
              </w:rPr>
            </w:pPr>
            <w:r>
              <w:rPr>
                <w:lang w:val="en-GB"/>
              </w:rPr>
              <w:t>Objectives:</w:t>
            </w:r>
            <w:r>
              <w:rPr>
                <w:b w:val="false"/>
                <w:lang w:val="en-GB"/>
              </w:rPr>
              <w:t xml:space="preserve"> The lecture intends to introduce students the basic theorems of combinatorics and graph theory. </w:t>
            </w:r>
          </w:p>
          <w:p>
            <w:pPr>
              <w:pStyle w:val="Szvegtrzs21"/>
              <w:rPr>
                <w:b w:val="false"/>
                <w:i w:val="false"/>
                <w:iCs w:val="false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false"/>
                <w:lang w:val="en-GB"/>
              </w:rPr>
              <w:t xml:space="preserve"> Students completing the course will have basic </w:t>
            </w:r>
            <w:r>
              <w:rPr>
                <w:b w:val="false"/>
                <w:i/>
                <w:lang w:val="en-GB"/>
              </w:rPr>
              <w:t>knowledge</w:t>
            </w:r>
            <w:r>
              <w:rPr>
                <w:b w:val="false"/>
                <w:lang w:val="en-GB"/>
              </w:rPr>
              <w:t xml:space="preserve"> on combinatorics and graph theory, and they will be </w:t>
            </w:r>
            <w:r>
              <w:rPr>
                <w:b w:val="false"/>
                <w:i/>
                <w:iCs/>
                <w:lang w:val="en-GB"/>
              </w:rPr>
              <w:t xml:space="preserve">able </w:t>
            </w:r>
            <w:r>
              <w:rPr>
                <w:b w:val="false"/>
                <w:i w:val="false"/>
                <w:iCs w:val="false"/>
                <w:lang w:val="en-GB"/>
              </w:rPr>
              <w:t>use this knowledge.</w:t>
            </w:r>
          </w:p>
          <w:p>
            <w:pPr>
              <w:pStyle w:val="Normal"/>
              <w:ind w:left="0" w:right="141" w:hanging="0"/>
              <w:jc w:val="both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Basic counting problems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Basic counting </w:t>
            </w:r>
            <w:r>
              <w:rPr>
                <w:sz w:val="22"/>
                <w:szCs w:val="22"/>
              </w:rPr>
              <w:t>problems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Pigeon hole principle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Binomial coefficients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Fibonacci numbers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Principle of inclusion and exclusion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Midterm test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Graphs, </w:t>
            </w:r>
            <w:r>
              <w:rPr>
                <w:sz w:val="22"/>
                <w:szCs w:val="22"/>
              </w:rPr>
              <w:t xml:space="preserve">degree sequence, </w:t>
            </w:r>
            <w:r>
              <w:rPr>
                <w:sz w:val="22"/>
                <w:szCs w:val="22"/>
              </w:rPr>
              <w:t>isomorphism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Ramsey type theorems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Problems on the chessboard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Euler/Hamilton type problems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Planar graphs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val="left" w:pos="859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Final test</w:t>
            </w:r>
          </w:p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>15. Mid-semester works</w:t>
            </w:r>
          </w:p>
          <w:p>
            <w:pPr>
              <w:pStyle w:val="Normal"/>
              <w:rPr>
                <w:bCs/>
                <w:szCs w:val="20"/>
              </w:rPr>
            </w:pPr>
            <w:r>
              <w:rPr>
                <w:b w:val="false"/>
                <w:bCs w:val="false"/>
                <w:szCs w:val="20"/>
              </w:rPr>
              <w:t>Week 7:</w:t>
            </w:r>
            <w:r>
              <w:rPr>
                <w:b/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Midterm test</w:t>
            </w:r>
          </w:p>
          <w:p>
            <w:pPr>
              <w:pStyle w:val="Normal"/>
              <w:rPr>
                <w:bCs/>
                <w:szCs w:val="20"/>
                <w:lang w:val="en-GB"/>
              </w:rPr>
            </w:pPr>
            <w:r>
              <w:rPr>
                <w:b w:val="false"/>
                <w:bCs w:val="false"/>
                <w:szCs w:val="20"/>
                <w:lang w:val="en-GB"/>
              </w:rPr>
              <w:t>Week 13: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bookmarkStart w:id="21" w:name="_GoBack"/>
            <w:bookmarkEnd w:id="21"/>
            <w:r>
              <w:rPr>
                <w:bCs/>
                <w:szCs w:val="20"/>
                <w:lang w:val="en-GB"/>
              </w:rPr>
              <w:t>Final test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rStyle w:val="Szvegtrzs2Char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</w:p>
          <w:p>
            <w:pPr>
              <w:pStyle w:val="Normal"/>
              <w:jc w:val="both"/>
              <w:rPr>
                <w:szCs w:val="20"/>
              </w:rPr>
            </w:pPr>
            <w:r>
              <w:rPr>
                <w:szCs w:val="20"/>
              </w:rPr>
              <w:t>the two tests contribute 50-50% toward the final grade: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40% – acceptable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55% – average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70% – good</w:t>
            </w:r>
          </w:p>
          <w:p>
            <w:pPr>
              <w:pStyle w:val="Normal"/>
              <w:numPr>
                <w:ilvl w:val="0"/>
                <w:numId w:val="4"/>
              </w:numPr>
              <w:jc w:val="both"/>
              <w:rPr>
                <w:szCs w:val="20"/>
              </w:rPr>
            </w:pPr>
            <w:r>
              <w:rPr>
                <w:szCs w:val="20"/>
              </w:rPr>
              <w:t>85% – exelent</w:t>
            </w:r>
          </w:p>
          <w:p>
            <w:pPr>
              <w:pStyle w:val="Normal"/>
              <w:rPr/>
            </w:pPr>
            <w:r>
              <w:rPr/>
              <w:t>Make up tests: at the end of the semester.</w:t>
            </w:r>
          </w:p>
          <w:p>
            <w:pPr>
              <w:pStyle w:val="Normal"/>
              <w:rPr>
                <w:rStyle w:val="Szvegtrzs2Char"/>
                <w:b w:val="false"/>
                <w:lang w:val="en-GB"/>
              </w:rPr>
            </w:pPr>
            <w:r>
              <w:rPr>
                <w:rStyle w:val="Szvegtrzs2Char"/>
                <w:b w:val="false"/>
                <w:lang w:val="en-GB"/>
              </w:rPr>
              <w:t xml:space="preserve">Failed tests must be repeated. 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left" w:pos="720" w:leader="none"/>
              </w:tabs>
              <w:rPr/>
            </w:pPr>
            <w:r>
              <w:rPr/>
              <w:t>L. Lovász, J. Pelikán, K. Vesztergombi, Discrete Mathematics: Elementary and Beyond, Springer, 2003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lang w:val="en-GB"/>
              </w:rPr>
            </w:pPr>
            <w:r>
              <w:rPr>
                <w:lang w:val="en-GB"/>
              </w:rPr>
              <w:t>Kenneth H. Rosen, Discrete Mathematics and Its Applications, 7th edition, McGraw-Hill, 2012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bottom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bottom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right"/>
              <w:rPr>
                <w:b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428" w:hRule="atLeast"/>
          <w:cantSplit w:val="true"/>
        </w:trPr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230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1416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  <w:tc>
          <w:tcPr>
            <w:tcW w:w="3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Péter CSORBA</w:t>
            </w:r>
          </w:p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</w:p>
        </w:tc>
      </w:tr>
      <w:tr>
        <w:trPr>
          <w:trHeight w:val="33" w:hRule="atLeast"/>
          <w:cantSplit w:val="false"/>
        </w:trPr>
        <w:tc>
          <w:tcPr>
            <w:tcW w:w="9218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 w:val="true"/>
        </w:trPr>
        <w:tc>
          <w:tcPr>
            <w:tcW w:w="6020" w:type="dxa"/>
            <w:gridSpan w:val="5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trHeight w:val="160" w:hRule="atLeast"/>
          <w:cantSplit w:val="true"/>
        </w:trPr>
        <w:tc>
          <w:tcPr>
            <w:tcW w:w="6020" w:type="dxa"/>
            <w:gridSpan w:val="5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50" w:type="dxa"/>
            </w:tcMar>
            <w:vAlign w:val="center"/>
          </w:tcPr>
          <w:p>
            <w:pPr>
              <w:pStyle w:val="Normal"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TÓTH</w:t>
              <w:br/>
              <w:t xml:space="preserve">program supervisor 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426" w:top="1134" w:footer="0" w:bottom="56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dobe Garamond Pr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jc w:val="left"/>
      <w:tblInd w:w="-59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  <w:right w:val="nil"/>
        <w:insideV w:val="nil"/>
      </w:tblBorders>
      <w:tblCellMar>
        <w:top w:w="0" w:type="dxa"/>
        <w:left w:w="10" w:type="dxa"/>
        <w:bottom w:w="0" w:type="dxa"/>
        <w:right w:w="70" w:type="dxa"/>
      </w:tblCellMar>
    </w:tblPr>
    <w:tblGrid>
      <w:gridCol w:w="2619"/>
      <w:gridCol w:w="3966"/>
      <w:gridCol w:w="2657"/>
    </w:tblGrid>
    <w:tr>
      <w:trPr>
        <w:cantSplit w:val="true"/>
      </w:trPr>
      <w:tc>
        <w:tcPr>
          <w:tcW w:w="2619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10" w:type="dxa"/>
          </w:tcMar>
          <w:vAlign w:val="center"/>
        </w:tcPr>
        <w:p>
          <w:pPr>
            <w:pStyle w:val="Heading4"/>
            <w:numPr>
              <w:ilvl w:val="0"/>
              <w:numId w:val="1"/>
            </w:numPr>
            <w:rPr/>
          </w:pPr>
          <w:r>
            <w:rPr/>
            <w:t>UP FS</w:t>
          </w:r>
        </w:p>
      </w:tc>
      <w:tc>
        <w:tcPr>
          <w:tcW w:w="3966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nil"/>
            <w:insideV w:val="nil"/>
          </w:tcBorders>
          <w:shd w:fill="FFFFFF" w:val="clear"/>
          <w:tcMar>
            <w:left w:w="50" w:type="dxa"/>
          </w:tcMar>
          <w:vAlign w:val="center"/>
        </w:tcPr>
        <w:p>
          <w:pPr>
            <w:pStyle w:val="Cm"/>
            <w:spacing w:lineRule="auto" w:line="240"/>
            <w:rPr>
              <w:rFonts w:cs="Times New Roman" w:ascii="Times New Roman" w:hAnsi="Times New Roman"/>
              <w:caps w:val="false"/>
              <w:smallCaps w:val="false"/>
            </w:rPr>
          </w:pPr>
          <w:r>
            <w:rPr>
              <w:rFonts w:cs="Times New Roman" w:ascii="Times New Roman" w:hAnsi="Times New Roman"/>
              <w:caps w:val="false"/>
              <w:smallCaps w:val="false"/>
            </w:rPr>
            <w:t>Course description</w:t>
          </w:r>
        </w:p>
      </w:tc>
      <w:tc>
        <w:tcPr>
          <w:tcW w:w="2657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  <w:right w:val="single" w:sz="12" w:space="0" w:color="000001"/>
            <w:insideV w:val="single" w:sz="12" w:space="0" w:color="000001"/>
          </w:tcBorders>
          <w:shd w:fill="FFFFFF" w:val="clear"/>
          <w:tcMar>
            <w:left w:w="50" w:type="dxa"/>
          </w:tcMar>
          <w:vAlign w:val="center"/>
        </w:tcPr>
        <w:p>
          <w:pPr>
            <w:pStyle w:val="Normal"/>
            <w:jc w:val="right"/>
            <w:rPr>
              <w:szCs w:val="20"/>
            </w:rPr>
          </w:pPr>
          <w:r>
            <w:rPr>
              <w:szCs w:val="20"/>
            </w:rPr>
            <w:t xml:space="preserve">Page: </w:t>
          </w:r>
          <w:r>
            <w:rPr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szCs w:val="20"/>
            </w:rPr>
            <w:t>/2</w:t>
          </w:r>
        </w:p>
      </w:tc>
    </w:tr>
  </w:tbl>
  <w:p>
    <w:pPr>
      <w:pStyle w:val="Header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Week %1"/>
      <w:lvlJc w:val="left"/>
      <w:pPr>
        <w:ind w:left="0" w:hanging="0"/>
      </w:pPr>
    </w:lvl>
    <w:lvl w:ilvl="1">
      <w:start w:val="1"/>
      <w:numFmt w:val="decimal"/>
      <w:lvlText w:val="Section %1.%2"/>
      <w:lvlJc w:val="left"/>
      <w:pPr>
        <w:ind w:left="0" w:hanging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lvl w:ilvl="0">
      <w:start w:val="1"/>
      <w:numFmt w:val="decimal"/>
      <w:lvlText w:val="Week %1"/>
      <w:lvlJc w:val="left"/>
      <w:pPr>
        <w:tabs>
          <w:tab w:val="num" w:pos="1701"/>
        </w:tabs>
        <w:ind w:left="0" w:hanging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58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QFormat="0" w:defUnhideWhenUsed="1" w:defSemiHidden="1" w:defUIPriority="99" w:count="267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4"/>
      <w:lang w:val="hu-HU" w:eastAsia="zh-CN" w:bidi="ar-SA"/>
    </w:rPr>
  </w:style>
  <w:style w:type="paragraph" w:styleId="Heading1">
    <w:name w:val="Heading 1"/>
    <w:qFormat/>
    <w:basedOn w:val="Normal"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qFormat/>
    <w:basedOn w:val="Normal"/>
    <w:pPr>
      <w:keepNext/>
      <w:spacing w:before="240" w:after="60"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Heading3">
    <w:name w:val="Heading 3"/>
    <w:qFormat/>
    <w:basedOn w:val="Normal"/>
    <w:pPr>
      <w:keepNext/>
      <w:spacing w:before="240" w:after="60"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Heading4">
    <w:name w:val="Heading 4"/>
    <w:qFormat/>
    <w:basedOn w:val="Normal"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qFormat/>
    <w:basedOn w:val="Normal"/>
    <w:pPr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Heading6">
    <w:name w:val="Heading 6"/>
    <w:qFormat/>
    <w:basedOn w:val="Normal"/>
    <w:pPr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Heading7">
    <w:name w:val="Heading 7"/>
    <w:qFormat/>
    <w:basedOn w:val="Normal"/>
    <w:pPr>
      <w:spacing w:before="240" w:after="60"/>
      <w:outlineLvl w:val="6"/>
    </w:pPr>
    <w:rPr>
      <w:rFonts w:ascii="Cambria" w:hAnsi="Cambria" w:eastAsia="MS Mincho"/>
      <w:sz w:val="24"/>
    </w:rPr>
  </w:style>
  <w:style w:type="paragraph" w:styleId="Heading8">
    <w:name w:val="Heading 8"/>
    <w:qFormat/>
    <w:basedOn w:val="Normal"/>
    <w:pPr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Heading9">
    <w:name w:val="Heading 9"/>
    <w:qFormat/>
    <w:basedOn w:val="Normal"/>
    <w:pPr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cs="Symbol"/>
    </w:rPr>
  </w:style>
  <w:style w:type="character" w:styleId="WW8Num2z0" w:customStyle="1">
    <w:name w:val="WW8Num2z0"/>
    <w:rPr>
      <w:sz w:val="20"/>
      <w:szCs w:val="20"/>
    </w:rPr>
  </w:style>
  <w:style w:type="character" w:styleId="WW8Num3z0" w:customStyle="1">
    <w:name w:val="WW8Num3z0"/>
    <w:rPr/>
  </w:style>
  <w:style w:type="character" w:styleId="WW8Num4z0" w:customStyle="1">
    <w:name w:val="WW8Num4z0"/>
    <w:rPr>
      <w:rFonts w:ascii="Symbol" w:hAnsi="Symbol" w:cs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 w:cs="Wingdings"/>
    </w:rPr>
  </w:style>
  <w:style w:type="character" w:styleId="WW8Num5z0" w:customStyle="1">
    <w:name w:val="WW8Num5z0"/>
    <w:rPr/>
  </w:style>
  <w:style w:type="character" w:styleId="WW8Num5z1" w:customStyle="1">
    <w:name w:val="WW8Num5z1"/>
    <w:rPr/>
  </w:style>
  <w:style w:type="character" w:styleId="WW8Num5z2" w:customStyle="1">
    <w:name w:val="WW8Num5z2"/>
    <w:rPr/>
  </w:style>
  <w:style w:type="character" w:styleId="WW8Num5z3" w:customStyle="1">
    <w:name w:val="WW8Num5z3"/>
    <w:rPr/>
  </w:style>
  <w:style w:type="character" w:styleId="WW8Num5z4" w:customStyle="1">
    <w:name w:val="WW8Num5z4"/>
    <w:rPr/>
  </w:style>
  <w:style w:type="character" w:styleId="WW8Num5z5" w:customStyle="1">
    <w:name w:val="WW8Num5z5"/>
    <w:rPr/>
  </w:style>
  <w:style w:type="character" w:styleId="WW8Num5z6" w:customStyle="1">
    <w:name w:val="WW8Num5z6"/>
    <w:rPr/>
  </w:style>
  <w:style w:type="character" w:styleId="WW8Num5z7" w:customStyle="1">
    <w:name w:val="WW8Num5z7"/>
    <w:rPr/>
  </w:style>
  <w:style w:type="character" w:styleId="WW8Num5z8" w:customStyle="1">
    <w:name w:val="WW8Num5z8"/>
    <w:rPr/>
  </w:style>
  <w:style w:type="character" w:styleId="WW8Num6z0" w:customStyle="1">
    <w:name w:val="WW8Num6z0"/>
    <w:rPr/>
  </w:style>
  <w:style w:type="character" w:styleId="WW8Num6z1" w:customStyle="1">
    <w:name w:val="WW8Num6z1"/>
    <w:rPr/>
  </w:style>
  <w:style w:type="character" w:styleId="WW8Num6z2" w:customStyle="1">
    <w:name w:val="WW8Num6z2"/>
    <w:rPr/>
  </w:style>
  <w:style w:type="character" w:styleId="WW8Num6z3" w:customStyle="1">
    <w:name w:val="WW8Num6z3"/>
    <w:rPr/>
  </w:style>
  <w:style w:type="character" w:styleId="WW8Num6z4" w:customStyle="1">
    <w:name w:val="WW8Num6z4"/>
    <w:rPr/>
  </w:style>
  <w:style w:type="character" w:styleId="WW8Num6z5" w:customStyle="1">
    <w:name w:val="WW8Num6z5"/>
    <w:rPr/>
  </w:style>
  <w:style w:type="character" w:styleId="WW8Num6z6" w:customStyle="1">
    <w:name w:val="WW8Num6z6"/>
    <w:rPr/>
  </w:style>
  <w:style w:type="character" w:styleId="WW8Num6z7" w:customStyle="1">
    <w:name w:val="WW8Num6z7"/>
    <w:rPr/>
  </w:style>
  <w:style w:type="character" w:styleId="WW8Num6z8" w:customStyle="1">
    <w:name w:val="WW8Num6z8"/>
    <w:rPr/>
  </w:style>
  <w:style w:type="character" w:styleId="WW8Num7z0" w:customStyle="1">
    <w:name w:val="WW8Num7z0"/>
    <w:rPr/>
  </w:style>
  <w:style w:type="character" w:styleId="WW8Num8z0" w:customStyle="1">
    <w:name w:val="WW8Num8z0"/>
    <w:rPr/>
  </w:style>
  <w:style w:type="character" w:styleId="WW8Num8z1" w:customStyle="1">
    <w:name w:val="WW8Num8z1"/>
    <w:rPr/>
  </w:style>
  <w:style w:type="character" w:styleId="WW8Num8z2" w:customStyle="1">
    <w:name w:val="WW8Num8z2"/>
    <w:rPr/>
  </w:style>
  <w:style w:type="character" w:styleId="WW8Num8z3" w:customStyle="1">
    <w:name w:val="WW8Num8z3"/>
    <w:rPr/>
  </w:style>
  <w:style w:type="character" w:styleId="WW8Num8z4" w:customStyle="1">
    <w:name w:val="WW8Num8z4"/>
    <w:rPr/>
  </w:style>
  <w:style w:type="character" w:styleId="WW8Num8z5" w:customStyle="1">
    <w:name w:val="WW8Num8z5"/>
    <w:rPr/>
  </w:style>
  <w:style w:type="character" w:styleId="WW8Num8z6" w:customStyle="1">
    <w:name w:val="WW8Num8z6"/>
    <w:rPr/>
  </w:style>
  <w:style w:type="character" w:styleId="WW8Num8z7" w:customStyle="1">
    <w:name w:val="WW8Num8z7"/>
    <w:rPr/>
  </w:style>
  <w:style w:type="character" w:styleId="WW8Num8z8" w:customStyle="1">
    <w:name w:val="WW8Num8z8"/>
    <w:rPr/>
  </w:style>
  <w:style w:type="character" w:styleId="WW8Num9z0" w:customStyle="1">
    <w:name w:val="WW8Num9z0"/>
    <w:rPr>
      <w:rFonts w:ascii="Symbol" w:hAnsi="Symbol" w:cs="Symbol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 w:cs="Wingdings"/>
    </w:rPr>
  </w:style>
  <w:style w:type="character" w:styleId="WW8Num10z0" w:customStyle="1">
    <w:name w:val="WW8Num10z0"/>
    <w:rPr/>
  </w:style>
  <w:style w:type="character" w:styleId="WW8Num11z0" w:customStyle="1">
    <w:name w:val="WW8Num11z0"/>
    <w:rPr/>
  </w:style>
  <w:style w:type="character" w:styleId="WW8Num12z0" w:customStyle="1">
    <w:name w:val="WW8Num12z0"/>
    <w:rPr/>
  </w:style>
  <w:style w:type="character" w:styleId="WW8Num13z0" w:customStyle="1">
    <w:name w:val="WW8Num13z0"/>
    <w:rPr/>
  </w:style>
  <w:style w:type="character" w:styleId="WW8Num14z0" w:customStyle="1">
    <w:name w:val="WW8Num14z0"/>
    <w:rPr/>
  </w:style>
  <w:style w:type="character" w:styleId="WW8Num14z1" w:customStyle="1">
    <w:name w:val="WW8Num14z1"/>
    <w:rPr/>
  </w:style>
  <w:style w:type="character" w:styleId="WW8Num14z2" w:customStyle="1">
    <w:name w:val="WW8Num14z2"/>
    <w:rPr/>
  </w:style>
  <w:style w:type="character" w:styleId="WW8Num14z3" w:customStyle="1">
    <w:name w:val="WW8Num14z3"/>
    <w:rPr/>
  </w:style>
  <w:style w:type="character" w:styleId="WW8Num14z4" w:customStyle="1">
    <w:name w:val="WW8Num14z4"/>
    <w:rPr/>
  </w:style>
  <w:style w:type="character" w:styleId="WW8Num14z5" w:customStyle="1">
    <w:name w:val="WW8Num14z5"/>
    <w:rPr/>
  </w:style>
  <w:style w:type="character" w:styleId="WW8Num14z6" w:customStyle="1">
    <w:name w:val="WW8Num14z6"/>
    <w:rPr/>
  </w:style>
  <w:style w:type="character" w:styleId="WW8Num14z7" w:customStyle="1">
    <w:name w:val="WW8Num14z7"/>
    <w:rPr/>
  </w:style>
  <w:style w:type="character" w:styleId="WW8Num14z8" w:customStyle="1">
    <w:name w:val="WW8Num14z8"/>
    <w:rPr/>
  </w:style>
  <w:style w:type="character" w:styleId="WW8Num15z0" w:customStyle="1">
    <w:name w:val="WW8Num15z0"/>
    <w:rPr/>
  </w:style>
  <w:style w:type="character" w:styleId="WW8Num16z0" w:customStyle="1">
    <w:name w:val="WW8Num16z0"/>
    <w:rPr/>
  </w:style>
  <w:style w:type="character" w:styleId="WW8Num16z1" w:customStyle="1">
    <w:name w:val="WW8Num16z1"/>
    <w:rPr/>
  </w:style>
  <w:style w:type="character" w:styleId="WW8Num16z2" w:customStyle="1">
    <w:name w:val="WW8Num16z2"/>
    <w:rPr/>
  </w:style>
  <w:style w:type="character" w:styleId="WW8Num16z3" w:customStyle="1">
    <w:name w:val="WW8Num16z3"/>
    <w:rPr/>
  </w:style>
  <w:style w:type="character" w:styleId="WW8Num16z4" w:customStyle="1">
    <w:name w:val="WW8Num16z4"/>
    <w:rPr/>
  </w:style>
  <w:style w:type="character" w:styleId="WW8Num16z5" w:customStyle="1">
    <w:name w:val="WW8Num16z5"/>
    <w:rPr/>
  </w:style>
  <w:style w:type="character" w:styleId="WW8Num16z6" w:customStyle="1">
    <w:name w:val="WW8Num16z6"/>
    <w:rPr/>
  </w:style>
  <w:style w:type="character" w:styleId="WW8Num16z7" w:customStyle="1">
    <w:name w:val="WW8Num16z7"/>
    <w:rPr/>
  </w:style>
  <w:style w:type="character" w:styleId="WW8Num16z8" w:customStyle="1">
    <w:name w:val="WW8Num16z8"/>
    <w:rPr/>
  </w:style>
  <w:style w:type="character" w:styleId="WW8Num17z0" w:customStyle="1">
    <w:name w:val="WW8Num17z0"/>
    <w:rPr/>
  </w:style>
  <w:style w:type="character" w:styleId="WW8Num17z1" w:customStyle="1">
    <w:name w:val="WW8Num17z1"/>
    <w:rPr/>
  </w:style>
  <w:style w:type="character" w:styleId="WW8Num17z2" w:customStyle="1">
    <w:name w:val="WW8Num17z2"/>
    <w:rPr/>
  </w:style>
  <w:style w:type="character" w:styleId="WW8Num17z3" w:customStyle="1">
    <w:name w:val="WW8Num17z3"/>
    <w:rPr/>
  </w:style>
  <w:style w:type="character" w:styleId="WW8Num17z4" w:customStyle="1">
    <w:name w:val="WW8Num17z4"/>
    <w:rPr/>
  </w:style>
  <w:style w:type="character" w:styleId="WW8Num17z5" w:customStyle="1">
    <w:name w:val="WW8Num17z5"/>
    <w:rPr/>
  </w:style>
  <w:style w:type="character" w:styleId="WW8Num17z6" w:customStyle="1">
    <w:name w:val="WW8Num17z6"/>
    <w:rPr/>
  </w:style>
  <w:style w:type="character" w:styleId="WW8Num17z7" w:customStyle="1">
    <w:name w:val="WW8Num17z7"/>
    <w:rPr/>
  </w:style>
  <w:style w:type="character" w:styleId="WW8Num17z8" w:customStyle="1">
    <w:name w:val="WW8Num17z8"/>
    <w:rPr/>
  </w:style>
  <w:style w:type="character" w:styleId="WW8Num18z0" w:customStyle="1">
    <w:name w:val="WW8Num18z0"/>
    <w:rPr/>
  </w:style>
  <w:style w:type="character" w:styleId="WW8Num18z1" w:customStyle="1">
    <w:name w:val="WW8Num18z1"/>
    <w:rPr/>
  </w:style>
  <w:style w:type="character" w:styleId="WW8Num18z2" w:customStyle="1">
    <w:name w:val="WW8Num18z2"/>
    <w:rPr/>
  </w:style>
  <w:style w:type="character" w:styleId="WW8Num18z3" w:customStyle="1">
    <w:name w:val="WW8Num18z3"/>
    <w:rPr/>
  </w:style>
  <w:style w:type="character" w:styleId="WW8Num18z4" w:customStyle="1">
    <w:name w:val="WW8Num18z4"/>
    <w:rPr/>
  </w:style>
  <w:style w:type="character" w:styleId="WW8Num18z5" w:customStyle="1">
    <w:name w:val="WW8Num18z5"/>
    <w:rPr/>
  </w:style>
  <w:style w:type="character" w:styleId="WW8Num18z6" w:customStyle="1">
    <w:name w:val="WW8Num18z6"/>
    <w:rPr/>
  </w:style>
  <w:style w:type="character" w:styleId="WW8Num18z7" w:customStyle="1">
    <w:name w:val="WW8Num18z7"/>
    <w:rPr/>
  </w:style>
  <w:style w:type="character" w:styleId="WW8Num18z8" w:customStyle="1">
    <w:name w:val="WW8Num18z8"/>
    <w:rPr/>
  </w:style>
  <w:style w:type="character" w:styleId="WW8Num19z0" w:customStyle="1">
    <w:name w:val="WW8Num19z0"/>
    <w:rPr/>
  </w:style>
  <w:style w:type="character" w:styleId="WW8Num20z0" w:customStyle="1">
    <w:name w:val="WW8Num20z0"/>
    <w:rPr/>
  </w:style>
  <w:style w:type="character" w:styleId="WW8Num21z0" w:customStyle="1">
    <w:name w:val="WW8Num21z0"/>
    <w:rPr>
      <w:rFonts w:ascii="Arial" w:hAnsi="Arial" w:cs="Arial"/>
    </w:rPr>
  </w:style>
  <w:style w:type="character" w:styleId="WW8Num22z0" w:customStyle="1">
    <w:name w:val="WW8Num22z0"/>
    <w:rPr/>
  </w:style>
  <w:style w:type="character" w:styleId="WW8Num23z0" w:customStyle="1">
    <w:name w:val="WW8Num23z0"/>
    <w:rPr/>
  </w:style>
  <w:style w:type="character" w:styleId="WW8Num24z0" w:customStyle="1">
    <w:name w:val="WW8Num24z0"/>
    <w:rPr/>
  </w:style>
  <w:style w:type="character" w:styleId="WW8Num24z1" w:customStyle="1">
    <w:name w:val="WW8Num24z1"/>
    <w:rPr/>
  </w:style>
  <w:style w:type="character" w:styleId="WW8Num24z2" w:customStyle="1">
    <w:name w:val="WW8Num24z2"/>
    <w:rPr/>
  </w:style>
  <w:style w:type="character" w:styleId="WW8Num24z3" w:customStyle="1">
    <w:name w:val="WW8Num24z3"/>
    <w:rPr/>
  </w:style>
  <w:style w:type="character" w:styleId="WW8Num24z4" w:customStyle="1">
    <w:name w:val="WW8Num24z4"/>
    <w:rPr/>
  </w:style>
  <w:style w:type="character" w:styleId="WW8Num24z5" w:customStyle="1">
    <w:name w:val="WW8Num24z5"/>
    <w:rPr/>
  </w:style>
  <w:style w:type="character" w:styleId="WW8Num24z6" w:customStyle="1">
    <w:name w:val="WW8Num24z6"/>
    <w:rPr/>
  </w:style>
  <w:style w:type="character" w:styleId="WW8Num24z7" w:customStyle="1">
    <w:name w:val="WW8Num24z7"/>
    <w:rPr/>
  </w:style>
  <w:style w:type="character" w:styleId="WW8Num24z8" w:customStyle="1">
    <w:name w:val="WW8Num24z8"/>
    <w:rPr/>
  </w:style>
  <w:style w:type="character" w:styleId="WW8Num25z0" w:customStyle="1">
    <w:name w:val="WW8Num25z0"/>
    <w:rPr>
      <w:rFonts w:ascii="Adobe Garamond Pro" w:hAnsi="Adobe Garamond Pro" w:cs="Adobe Garamond Pro"/>
    </w:rPr>
  </w:style>
  <w:style w:type="character" w:styleId="WW8Num25z1" w:customStyle="1">
    <w:name w:val="WW8Num25z1"/>
    <w:rPr>
      <w:rFonts w:ascii="Courier New" w:hAnsi="Courier New" w:cs="Courier New"/>
    </w:rPr>
  </w:style>
  <w:style w:type="character" w:styleId="WW8Num25z2" w:customStyle="1">
    <w:name w:val="WW8Num25z2"/>
    <w:rPr>
      <w:rFonts w:ascii="Wingdings" w:hAnsi="Wingdings" w:cs="Wingdings"/>
    </w:rPr>
  </w:style>
  <w:style w:type="character" w:styleId="WW8Num25z3" w:customStyle="1">
    <w:name w:val="WW8Num25z3"/>
    <w:rPr>
      <w:rFonts w:ascii="Symbol" w:hAnsi="Symbol" w:cs="Symbol"/>
    </w:rPr>
  </w:style>
  <w:style w:type="character" w:styleId="WW8Num26z0" w:customStyle="1">
    <w:name w:val="WW8Num26z0"/>
    <w:rPr/>
  </w:style>
  <w:style w:type="character" w:styleId="WW8Num27z0" w:customStyle="1">
    <w:name w:val="WW8Num27z0"/>
    <w:rPr/>
  </w:style>
  <w:style w:type="character" w:styleId="WW8Num27z1" w:customStyle="1">
    <w:name w:val="WW8Num27z1"/>
    <w:rPr>
      <w:rFonts w:ascii="Arial" w:hAnsi="Arial" w:cs="Arial"/>
    </w:rPr>
  </w:style>
  <w:style w:type="character" w:styleId="WW8Num28z0" w:customStyle="1">
    <w:name w:val="WW8Num28z0"/>
    <w:rPr>
      <w:sz w:val="20"/>
      <w:szCs w:val="20"/>
    </w:rPr>
  </w:style>
  <w:style w:type="character" w:styleId="WW8Num28z1" w:customStyle="1">
    <w:name w:val="WW8Num28z1"/>
    <w:rPr/>
  </w:style>
  <w:style w:type="character" w:styleId="WW8Num29z0" w:customStyle="1">
    <w:name w:val="WW8Num29z0"/>
    <w:rPr/>
  </w:style>
  <w:style w:type="character" w:styleId="WW8Num29z1" w:customStyle="1">
    <w:name w:val="WW8Num29z1"/>
    <w:rPr>
      <w:rFonts w:ascii="Arial" w:hAnsi="Arial" w:cs="Arial"/>
    </w:rPr>
  </w:style>
  <w:style w:type="character" w:styleId="WW8Num30z0" w:customStyle="1">
    <w:name w:val="WW8Num30z0"/>
    <w:rPr/>
  </w:style>
  <w:style w:type="character" w:styleId="WW8Num30z1" w:customStyle="1">
    <w:name w:val="WW8Num30z1"/>
    <w:rPr/>
  </w:style>
  <w:style w:type="character" w:styleId="WW8Num30z2" w:customStyle="1">
    <w:name w:val="WW8Num30z2"/>
    <w:rPr/>
  </w:style>
  <w:style w:type="character" w:styleId="WW8Num30z3" w:customStyle="1">
    <w:name w:val="WW8Num30z3"/>
    <w:rPr/>
  </w:style>
  <w:style w:type="character" w:styleId="WW8Num30z4" w:customStyle="1">
    <w:name w:val="WW8Num30z4"/>
    <w:rPr/>
  </w:style>
  <w:style w:type="character" w:styleId="WW8Num30z5" w:customStyle="1">
    <w:name w:val="WW8Num30z5"/>
    <w:rPr/>
  </w:style>
  <w:style w:type="character" w:styleId="WW8Num30z6" w:customStyle="1">
    <w:name w:val="WW8Num30z6"/>
    <w:rPr/>
  </w:style>
  <w:style w:type="character" w:styleId="WW8Num30z7" w:customStyle="1">
    <w:name w:val="WW8Num30z7"/>
    <w:rPr/>
  </w:style>
  <w:style w:type="character" w:styleId="WW8Num30z8" w:customStyle="1">
    <w:name w:val="WW8Num30z8"/>
    <w:rPr/>
  </w:style>
  <w:style w:type="character" w:styleId="WW8Num31z0" w:customStyle="1">
    <w:name w:val="WW8Num31z0"/>
    <w:rPr/>
  </w:style>
  <w:style w:type="character" w:styleId="Bekezdsalapbettpusa1" w:customStyle="1">
    <w:name w:val="Bekezdés alapbetűtípusa1"/>
    <w:rPr/>
  </w:style>
  <w:style w:type="character" w:styleId="Cmsor1Char" w:customStyle="1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styleId="Cmsor4Char" w:customStyle="1">
    <w:name w:val="Címsor 4 Char"/>
    <w:rPr>
      <w:b/>
      <w:bCs/>
      <w:sz w:val="32"/>
      <w:szCs w:val="32"/>
      <w:lang w:val="hu-HU"/>
    </w:rPr>
  </w:style>
  <w:style w:type="character" w:styleId="LfejChar" w:customStyle="1">
    <w:name w:val="Élőfej Char"/>
    <w:rPr>
      <w:rFonts w:cs="Times New Roman"/>
      <w:sz w:val="24"/>
      <w:szCs w:val="24"/>
      <w:lang w:val="hu-HU"/>
    </w:rPr>
  </w:style>
  <w:style w:type="character" w:styleId="Pagenumber">
    <w:name w:val="page number"/>
    <w:basedOn w:val="Bekezdsalapbettpusa1"/>
    <w:rPr/>
  </w:style>
  <w:style w:type="character" w:styleId="SzvegtrzsChar" w:customStyle="1">
    <w:name w:val="Szövegtörzs Char"/>
    <w:rPr>
      <w:rFonts w:cs="Times New Roman"/>
      <w:sz w:val="24"/>
      <w:szCs w:val="24"/>
      <w:lang w:val="hu-HU"/>
    </w:rPr>
  </w:style>
  <w:style w:type="character" w:styleId="LlbChar" w:customStyle="1">
    <w:name w:val="Élőláb Char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rPr>
      <w:rFonts w:cs="Times New Roman"/>
      <w:b/>
      <w:bCs/>
      <w:lang w:val="hu-HU"/>
    </w:rPr>
  </w:style>
  <w:style w:type="character" w:styleId="Cmsor2Char" w:customStyle="1">
    <w:name w:val="Címsor 2 Char"/>
    <w:rPr>
      <w:rFonts w:ascii="Calibri" w:hAnsi="Calibri" w:eastAsia="MS Gothic" w:cs="Times New Roman"/>
      <w:b/>
      <w:bCs/>
      <w:i/>
      <w:iCs/>
      <w:sz w:val="28"/>
      <w:szCs w:val="28"/>
      <w:lang w:val="hu-HU"/>
    </w:rPr>
  </w:style>
  <w:style w:type="character" w:styleId="Cmsor3Char" w:customStyle="1">
    <w:name w:val="Címsor 3 Char"/>
    <w:rPr>
      <w:rFonts w:ascii="Calibri" w:hAnsi="Calibri" w:eastAsia="MS Gothic" w:cs="Times New Roman"/>
      <w:b/>
      <w:bCs/>
      <w:sz w:val="26"/>
      <w:szCs w:val="26"/>
      <w:lang w:val="hu-HU"/>
    </w:rPr>
  </w:style>
  <w:style w:type="character" w:styleId="Cmsor5Char" w:customStyle="1">
    <w:name w:val="Címsor 5 Char"/>
    <w:rPr>
      <w:rFonts w:ascii="Cambria" w:hAnsi="Cambria" w:eastAsia="MS Mincho" w:cs="Times New Roman"/>
      <w:b/>
      <w:bCs/>
      <w:i/>
      <w:iCs/>
      <w:sz w:val="26"/>
      <w:szCs w:val="26"/>
      <w:lang w:val="hu-HU"/>
    </w:rPr>
  </w:style>
  <w:style w:type="character" w:styleId="Cmsor6Char" w:customStyle="1">
    <w:name w:val="Címsor 6 Char"/>
    <w:rPr>
      <w:rFonts w:ascii="Cambria" w:hAnsi="Cambria" w:eastAsia="MS Mincho" w:cs="Times New Roman"/>
      <w:b/>
      <w:bCs/>
      <w:sz w:val="22"/>
      <w:szCs w:val="22"/>
      <w:lang w:val="hu-HU"/>
    </w:rPr>
  </w:style>
  <w:style w:type="character" w:styleId="Cmsor7Char" w:customStyle="1">
    <w:name w:val="Címsor 7 Char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rPr>
      <w:rFonts w:ascii="Cambria" w:hAnsi="Cambria" w:eastAsia="MS Mincho" w:cs="Times New Roman"/>
      <w:i/>
      <w:iCs/>
      <w:sz w:val="24"/>
      <w:szCs w:val="24"/>
      <w:lang w:val="hu-HU"/>
    </w:rPr>
  </w:style>
  <w:style w:type="character" w:styleId="Cmsor9Char" w:customStyle="1">
    <w:name w:val="Címsor 9 Char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>
    <w:name w:val="annotation reference"/>
    <w:uiPriority w:val="99"/>
    <w:semiHidden/>
    <w:unhideWhenUsed/>
    <w:rsid w:val="007c0487"/>
    <w:basedOn w:val="DefaultParagraphFont"/>
    <w:rPr>
      <w:sz w:val="16"/>
      <w:szCs w:val="16"/>
    </w:rPr>
  </w:style>
  <w:style w:type="character" w:styleId="JegyzetszvegChar" w:customStyle="1">
    <w:name w:val="Jegyzetszöveg Char"/>
    <w:uiPriority w:val="99"/>
    <w:semiHidden/>
    <w:link w:val="Jegyzetszveg"/>
    <w:rsid w:val="007c0487"/>
    <w:basedOn w:val="DefaultParagraphFont"/>
    <w:rPr>
      <w:lang w:eastAsia="zh-CN"/>
    </w:rPr>
  </w:style>
  <w:style w:type="character" w:styleId="MegjegyzstrgyaChar" w:customStyle="1">
    <w:name w:val="Megjegyzés tárgya Char"/>
    <w:uiPriority w:val="99"/>
    <w:semiHidden/>
    <w:link w:val="Megjegyzstrgya"/>
    <w:rsid w:val="007c0487"/>
    <w:basedOn w:val="JegyzetszvegChar"/>
    <w:rPr>
      <w:b/>
      <w:bCs/>
      <w:lang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Adobe Garamond Pro"/>
    </w:rPr>
  </w:style>
  <w:style w:type="character" w:styleId="ListLabel3">
    <w:name w:val="ListLabel 3"/>
    <w:rPr>
      <w:sz w:val="20"/>
      <w:szCs w:val="20"/>
    </w:rPr>
  </w:style>
  <w:style w:type="character" w:styleId="ListLabel4">
    <w:name w:val="ListLabel 4"/>
    <w:rPr>
      <w:rFonts w:cs="Symbol"/>
    </w:rPr>
  </w:style>
  <w:style w:type="character" w:styleId="ListLabel5">
    <w:name w:val="ListLabel 5"/>
    <w:rPr>
      <w:sz w:val="20"/>
      <w:szCs w:val="20"/>
    </w:rPr>
  </w:style>
  <w:style w:type="character" w:styleId="ListLabel6">
    <w:name w:val="ListLabel 6"/>
    <w:rPr>
      <w:sz w:val="20"/>
      <w:szCs w:val="20"/>
    </w:rPr>
  </w:style>
  <w:style w:type="character" w:styleId="ListLabel7">
    <w:name w:val="ListLabel 7"/>
    <w:rPr>
      <w:sz w:val="20"/>
      <w:szCs w:val="20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  <w:jc w:val="both"/>
    </w:pPr>
    <w:rPr>
      <w:szCs w:val="20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msor" w:customStyle="1">
    <w:name w:val="Címsor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"/>
    <w:qFormat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styleId="Trgymutat" w:customStyle="1">
    <w:name w:val="Tárgymutató"/>
    <w:basedOn w:val="Normal"/>
    <w:pPr>
      <w:suppressLineNumbers/>
    </w:pPr>
    <w:rPr>
      <w:rFonts w:cs="Mangal"/>
    </w:rPr>
  </w:style>
  <w:style w:type="paragraph" w:styleId="Cm" w:customStyle="1">
    <w:name w:val="c’m"/>
    <w:basedOn w:val="Heading1"/>
    <w:pPr>
      <w:spacing w:lineRule="auto" w:line="360" w:before="0" w:after="0"/>
      <w:jc w:val="center"/>
    </w:pPr>
    <w:rPr>
      <w:smallCaps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1" w:customStyle="1">
    <w:name w:val="Szövegtörzs 21"/>
    <w:basedOn w:val="Normal"/>
    <w:pPr>
      <w:jc w:val="both"/>
    </w:pPr>
    <w:rPr>
      <w:b/>
      <w:bCs/>
      <w:szCs w:val="20"/>
    </w:rPr>
  </w:style>
  <w:style w:type="paragraph" w:styleId="Default" w:customStyle="1">
    <w:name w:val="Default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hu-HU" w:eastAsia="zh-CN" w:bidi="ar-SA"/>
    </w:rPr>
  </w:style>
  <w:style w:type="paragraph" w:styleId="Felsorols1" w:customStyle="1">
    <w:name w:val="Felsorolás1"/>
    <w:basedOn w:val="Normal"/>
    <w:pPr>
      <w:widowControl w:val="false"/>
      <w:overflowPunct w:val="false"/>
      <w:spacing w:before="0" w:after="120"/>
      <w:jc w:val="both"/>
      <w:textAlignment w:val="baseline"/>
    </w:pPr>
    <w:rPr>
      <w:szCs w:val="20"/>
      <w:lang w:val="en-U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qFormat/>
    <w:basedOn w:val="Normal"/>
    <w:pPr>
      <w:spacing w:before="0" w:after="0"/>
      <w:ind w:left="720" w:right="0" w:hanging="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basedOn w:val="Normal"/>
    <w:pPr>
      <w:suppressLineNumbers/>
    </w:pPr>
    <w:rPr/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JegyzetszvegChar"/>
    <w:rsid w:val="007c0487"/>
    <w:basedOn w:val="Normal"/>
    <w:pPr/>
    <w:rPr>
      <w:szCs w:val="20"/>
    </w:rPr>
  </w:style>
  <w:style w:type="paragraph" w:styleId="Annotationsubject">
    <w:name w:val="annotation subject"/>
    <w:uiPriority w:val="99"/>
    <w:semiHidden/>
    <w:unhideWhenUsed/>
    <w:link w:val="MegjegyzstrgyaChar"/>
    <w:rsid w:val="007c0487"/>
    <w:basedOn w:val="Annotationtext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2017-04-10T14:00:00Z</dcterms:created>
  <dc:creator>dr. Trócsányi András</dc:creator>
  <dc:language>en-US</dc:language>
  <cp:lastModifiedBy>troand</cp:lastModifiedBy>
  <cp:lastPrinted>2012-03-06T17:02:00Z</cp:lastPrinted>
  <dcterms:modified xsi:type="dcterms:W3CDTF">2017-04-10T14:08:00Z</dcterms:modified>
  <cp:revision>5</cp:revision>
  <dc:title>1</dc:title>
</cp:coreProperties>
</file>